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b/>
          <w:bCs/>
          <w:sz w:val="24"/>
        </w:rPr>
        <w:t>项目编号：</w:t>
      </w:r>
      <w:r>
        <w:rPr>
          <w:b/>
          <w:bCs/>
          <w:sz w:val="24"/>
        </w:rPr>
        <w:t xml:space="preserve"> </w:t>
      </w:r>
      <w:r>
        <w:rPr>
          <w:sz w:val="24"/>
        </w:rPr>
        <w:t xml:space="preserve">               </w:t>
      </w:r>
      <w:r>
        <w:rPr>
          <w:rFonts w:hint="eastAsia"/>
          <w:szCs w:val="21"/>
          <w:lang w:eastAsia="zh-CN"/>
        </w:rPr>
        <w:t>□</w:t>
      </w:r>
      <w:r>
        <w:rPr>
          <w:rFonts w:hint="eastAsia"/>
          <w:szCs w:val="21"/>
        </w:rPr>
        <w:t>预评价</w:t>
      </w:r>
      <w:r>
        <w:rPr>
          <w:rFonts w:hint="eastAsia"/>
          <w:szCs w:val="21"/>
          <w:lang w:eastAsia="zh-CN"/>
        </w:rPr>
        <w:t>□</w:t>
      </w:r>
      <w:r>
        <w:rPr>
          <w:rFonts w:hint="eastAsia"/>
          <w:szCs w:val="21"/>
        </w:rPr>
        <w:t xml:space="preserve">设计专篇 </w:t>
      </w:r>
      <w:r>
        <w:rPr>
          <w:rFonts w:hint="eastAsia"/>
          <w:szCs w:val="21"/>
          <w:lang w:eastAsia="zh-CN"/>
        </w:rPr>
        <w:t>☑</w:t>
      </w:r>
      <w:r>
        <w:rPr>
          <w:rFonts w:hint="eastAsia"/>
          <w:szCs w:val="21"/>
        </w:rPr>
        <w:t>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w:t>
      </w:r>
      <w:r>
        <w:rPr>
          <w:rFonts w:hint="eastAsia"/>
          <w:szCs w:val="21"/>
          <w:lang w:eastAsia="zh-CN"/>
        </w:rPr>
        <w:t>□</w:t>
      </w:r>
      <w:r>
        <w:rPr>
          <w:rFonts w:hint="eastAsia"/>
          <w:szCs w:val="21"/>
        </w:rPr>
        <w:t>日常检测</w:t>
      </w:r>
    </w:p>
    <w:tbl>
      <w:tblPr>
        <w:tblStyle w:val="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551"/>
        <w:gridCol w:w="1103"/>
        <w:gridCol w:w="45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项目名称</w:t>
            </w:r>
          </w:p>
        </w:tc>
        <w:tc>
          <w:tcPr>
            <w:tcW w:w="7371" w:type="dxa"/>
            <w:gridSpan w:val="4"/>
            <w:vAlign w:val="center"/>
          </w:tcPr>
          <w:p>
            <w:pPr>
              <w:pStyle w:val="3"/>
              <w:jc w:val="center"/>
              <w:rPr>
                <w:rFonts w:hint="eastAsia" w:eastAsia="宋体"/>
                <w:sz w:val="24"/>
                <w:lang w:eastAsia="zh-CN"/>
              </w:rPr>
            </w:pPr>
            <w:r>
              <w:rPr>
                <w:rFonts w:hint="eastAsia" w:ascii="宋体" w:hAnsi="宋体" w:eastAsia="宋体" w:cs="宋体"/>
                <w:sz w:val="24"/>
                <w:szCs w:val="24"/>
                <w:lang w:eastAsia="zh-CN"/>
              </w:rPr>
              <w:t>张掖旭日新能源发展有限公司甘州区南区加气站及甲醇燃料加注站建设项目职业病危害控制效果评价报告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用人单位陪同人</w:t>
            </w:r>
          </w:p>
        </w:tc>
        <w:tc>
          <w:tcPr>
            <w:tcW w:w="2551" w:type="dxa"/>
            <w:tcBorders>
              <w:right w:val="single" w:color="auto" w:sz="4" w:space="0"/>
            </w:tcBorders>
            <w:vAlign w:val="center"/>
          </w:tcPr>
          <w:p>
            <w:pPr>
              <w:jc w:val="center"/>
              <w:rPr>
                <w:rFonts w:hint="eastAsia" w:eastAsia="宋体"/>
                <w:sz w:val="24"/>
                <w:lang w:eastAsia="zh-CN"/>
              </w:rPr>
            </w:pPr>
            <w:r>
              <w:rPr>
                <w:rFonts w:hint="eastAsia" w:ascii="仿宋_GB2312" w:hAnsi="仿宋_GB2312" w:eastAsia="仿宋_GB2312" w:cs="仿宋_GB2312"/>
                <w:kern w:val="2"/>
                <w:sz w:val="24"/>
                <w:szCs w:val="24"/>
                <w:lang w:val="en-US" w:eastAsia="zh-CN" w:bidi="ar-SA"/>
              </w:rPr>
              <w:t>沙建军</w:t>
            </w:r>
          </w:p>
        </w:tc>
        <w:tc>
          <w:tcPr>
            <w:tcW w:w="1560" w:type="dxa"/>
            <w:gridSpan w:val="2"/>
            <w:tcBorders>
              <w:left w:val="single" w:color="auto" w:sz="4" w:space="0"/>
              <w:right w:val="single" w:color="auto" w:sz="4" w:space="0"/>
            </w:tcBorders>
            <w:vAlign w:val="center"/>
          </w:tcPr>
          <w:p>
            <w:pPr>
              <w:jc w:val="center"/>
              <w:rPr>
                <w:b/>
                <w:bCs/>
                <w:sz w:val="24"/>
              </w:rPr>
            </w:pPr>
            <w:r>
              <w:rPr>
                <w:rFonts w:hint="eastAsia"/>
                <w:b/>
                <w:bCs/>
                <w:sz w:val="24"/>
              </w:rPr>
              <w:t>联系人</w:t>
            </w:r>
          </w:p>
        </w:tc>
        <w:tc>
          <w:tcPr>
            <w:tcW w:w="3260" w:type="dxa"/>
            <w:tcBorders>
              <w:left w:val="single" w:color="auto" w:sz="4" w:space="0"/>
            </w:tcBorders>
            <w:vAlign w:val="center"/>
          </w:tcPr>
          <w:p>
            <w:pPr>
              <w:jc w:val="center"/>
              <w:rPr>
                <w:rFonts w:hint="eastAsia" w:eastAsia="宋体"/>
                <w:sz w:val="24"/>
                <w:lang w:eastAsia="zh-CN"/>
              </w:rPr>
            </w:pPr>
            <w:r>
              <w:rPr>
                <w:rFonts w:hint="eastAsia" w:ascii="仿宋_GB2312" w:hAnsi="仿宋_GB2312" w:eastAsia="仿宋_GB2312" w:cs="仿宋_GB2312"/>
                <w:kern w:val="2"/>
                <w:sz w:val="24"/>
                <w:szCs w:val="24"/>
                <w:lang w:val="en-US" w:eastAsia="zh-CN" w:bidi="ar-SA"/>
              </w:rPr>
              <w:t>沙建军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项目地址</w:t>
            </w:r>
          </w:p>
        </w:tc>
        <w:tc>
          <w:tcPr>
            <w:tcW w:w="7371" w:type="dxa"/>
            <w:gridSpan w:val="4"/>
            <w:vAlign w:val="center"/>
          </w:tcPr>
          <w:p>
            <w:pPr>
              <w:ind w:firstLine="240" w:firstLineChars="100"/>
              <w:jc w:val="center"/>
              <w:rPr>
                <w:sz w:val="24"/>
              </w:rPr>
            </w:pPr>
            <w:r>
              <w:rPr>
                <w:rFonts w:hint="eastAsia" w:ascii="宋体" w:hAnsi="宋体" w:eastAsia="宋体" w:cs="宋体"/>
                <w:sz w:val="24"/>
                <w:szCs w:val="24"/>
                <w:lang w:eastAsia="zh-CN"/>
              </w:rPr>
              <w:t>甘肃省张掖市甘州区国道227线东侧（海峰汽贸对面）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b/>
                <w:bCs/>
                <w:sz w:val="24"/>
              </w:rPr>
              <w:t>项目</w:t>
            </w:r>
            <w:r>
              <w:rPr>
                <w:rFonts w:hint="eastAsia"/>
                <w:b/>
                <w:bCs/>
                <w:sz w:val="24"/>
              </w:rPr>
              <w:t>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eastAsia="zh-CN"/>
              </w:rPr>
              <w:t>洪江</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报告审核人</w:t>
            </w:r>
          </w:p>
        </w:tc>
        <w:tc>
          <w:tcPr>
            <w:tcW w:w="3260" w:type="dxa"/>
            <w:tcBorders>
              <w:left w:val="single" w:color="auto" w:sz="4" w:space="0"/>
            </w:tcBorders>
            <w:vAlign w:val="center"/>
          </w:tcPr>
          <w:p>
            <w:pPr>
              <w:jc w:val="left"/>
              <w:rPr>
                <w:rFonts w:hint="eastAsia" w:eastAsia="宋体"/>
                <w:sz w:val="24"/>
                <w:lang w:eastAsia="zh-CN"/>
              </w:rPr>
            </w:pPr>
            <w:r>
              <w:rPr>
                <w:rFonts w:hint="eastAsia"/>
                <w:sz w:val="24"/>
                <w:lang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质量负责人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eastAsia="zh-CN"/>
              </w:rPr>
              <w:t>韩炜叶</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技术负责人</w:t>
            </w:r>
          </w:p>
        </w:tc>
        <w:tc>
          <w:tcPr>
            <w:tcW w:w="3260" w:type="dxa"/>
            <w:tcBorders>
              <w:left w:val="single" w:color="auto" w:sz="4" w:space="0"/>
            </w:tcBorders>
            <w:vAlign w:val="center"/>
          </w:tcPr>
          <w:p>
            <w:pPr>
              <w:jc w:val="left"/>
              <w:rPr>
                <w:rFonts w:hint="eastAsia" w:eastAsia="宋体"/>
                <w:sz w:val="24"/>
                <w:lang w:eastAsia="zh-CN"/>
              </w:rPr>
            </w:pPr>
            <w:r>
              <w:rPr>
                <w:rFonts w:hint="eastAsia"/>
                <w:sz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项目组成员</w:t>
            </w:r>
          </w:p>
        </w:tc>
        <w:tc>
          <w:tcPr>
            <w:tcW w:w="7371" w:type="dxa"/>
            <w:gridSpan w:val="4"/>
            <w:vAlign w:val="center"/>
          </w:tcPr>
          <w:p>
            <w:pPr>
              <w:jc w:val="center"/>
              <w:rPr>
                <w:rFonts w:hint="eastAsia" w:eastAsia="宋体"/>
                <w:sz w:val="24"/>
                <w:lang w:eastAsia="zh-CN"/>
              </w:rPr>
            </w:pPr>
            <w:r>
              <w:rPr>
                <w:rFonts w:hint="eastAsia"/>
                <w:sz w:val="24"/>
                <w:lang w:eastAsia="zh-CN"/>
              </w:rPr>
              <w:t>赵学仕、蒋陕峰、陈泶瑜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采样时间</w:t>
            </w:r>
          </w:p>
        </w:tc>
        <w:tc>
          <w:tcPr>
            <w:tcW w:w="7371" w:type="dxa"/>
            <w:gridSpan w:val="4"/>
            <w:vAlign w:val="center"/>
          </w:tcPr>
          <w:p>
            <w:pPr>
              <w:jc w:val="center"/>
              <w:rPr>
                <w:rFonts w:hint="default" w:eastAsia="宋体"/>
                <w:sz w:val="24"/>
                <w:lang w:val="en-US" w:eastAsia="zh-CN"/>
              </w:rPr>
            </w:pPr>
            <w:r>
              <w:rPr>
                <w:rFonts w:hint="eastAsia"/>
                <w:sz w:val="24"/>
                <w:lang w:val="en-US" w:eastAsia="zh-CN"/>
              </w:rPr>
              <w:t>2023.02.24-26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atLeast"/>
          <w:jc w:val="center"/>
        </w:trPr>
        <w:tc>
          <w:tcPr>
            <w:tcW w:w="2263" w:type="dxa"/>
            <w:vMerge w:val="restart"/>
            <w:vAlign w:val="center"/>
          </w:tcPr>
          <w:p>
            <w:pPr>
              <w:jc w:val="center"/>
              <w:rPr>
                <w:b/>
                <w:bCs/>
                <w:sz w:val="24"/>
              </w:rPr>
            </w:pPr>
            <w:r>
              <w:rPr>
                <w:rFonts w:hint="eastAsia"/>
                <w:b/>
                <w:bCs/>
                <w:sz w:val="24"/>
              </w:rPr>
              <w:t>影像资料</w:t>
            </w:r>
          </w:p>
        </w:tc>
        <w:tc>
          <w:tcPr>
            <w:tcW w:w="3654" w:type="dxa"/>
            <w:gridSpan w:val="2"/>
            <w:tcBorders>
              <w:bottom w:val="single" w:color="auto" w:sz="4" w:space="0"/>
              <w:right w:val="single" w:color="auto" w:sz="4" w:space="0"/>
            </w:tcBorders>
            <w:vAlign w:val="center"/>
          </w:tcPr>
          <w:p>
            <w:pPr>
              <w:pStyle w:val="3"/>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55880</wp:posOffset>
                  </wp:positionV>
                  <wp:extent cx="2168525" cy="2072005"/>
                  <wp:effectExtent l="0" t="0" r="3175" b="4445"/>
                  <wp:wrapTopAndBottom/>
                  <wp:docPr id="1" name="图片 1" descr="a6fb677d4d15dbf51189b1d1a8fff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fb677d4d15dbf51189b1d1a8fffdb"/>
                          <pic:cNvPicPr>
                            <a:picLocks noChangeAspect="1"/>
                          </pic:cNvPicPr>
                        </pic:nvPicPr>
                        <pic:blipFill>
                          <a:blip r:embed="rId6"/>
                          <a:stretch>
                            <a:fillRect/>
                          </a:stretch>
                        </pic:blipFill>
                        <pic:spPr>
                          <a:xfrm>
                            <a:off x="0" y="0"/>
                            <a:ext cx="2168525" cy="2072005"/>
                          </a:xfrm>
                          <a:prstGeom prst="rect">
                            <a:avLst/>
                          </a:prstGeom>
                        </pic:spPr>
                      </pic:pic>
                    </a:graphicData>
                  </a:graphic>
                </wp:anchor>
              </w:drawing>
            </w:r>
          </w:p>
        </w:tc>
        <w:tc>
          <w:tcPr>
            <w:tcW w:w="3717" w:type="dxa"/>
            <w:gridSpan w:val="2"/>
            <w:tcBorders>
              <w:left w:val="single" w:color="auto" w:sz="4" w:space="0"/>
              <w:bottom w:val="single" w:color="auto" w:sz="4" w:space="0"/>
            </w:tcBorders>
            <w:vAlign w:val="center"/>
          </w:tcPr>
          <w:p>
            <w:pPr>
              <w:pStyle w:val="3"/>
              <w:rPr>
                <w:rFonts w:hint="eastAsia" w:eastAsia="宋体"/>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0</wp:posOffset>
                  </wp:positionH>
                  <wp:positionV relativeFrom="page">
                    <wp:posOffset>49530</wp:posOffset>
                  </wp:positionV>
                  <wp:extent cx="2217420" cy="2072005"/>
                  <wp:effectExtent l="0" t="0" r="11430" b="4445"/>
                  <wp:wrapTopAndBottom/>
                  <wp:docPr id="2" name="图片 2" descr="bd4b9ec326e8ecb7ea3edccc99db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4b9ec326e8ecb7ea3edccc99dbcbb"/>
                          <pic:cNvPicPr>
                            <a:picLocks noChangeAspect="1"/>
                          </pic:cNvPicPr>
                        </pic:nvPicPr>
                        <pic:blipFill>
                          <a:blip r:embed="rId7"/>
                          <a:stretch>
                            <a:fillRect/>
                          </a:stretch>
                        </pic:blipFill>
                        <pic:spPr>
                          <a:xfrm>
                            <a:off x="0" y="0"/>
                            <a:ext cx="2217420" cy="2072005"/>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0" w:hRule="atLeast"/>
          <w:jc w:val="center"/>
        </w:trPr>
        <w:tc>
          <w:tcPr>
            <w:tcW w:w="2263" w:type="dxa"/>
            <w:vMerge w:val="continue"/>
            <w:vAlign w:val="center"/>
          </w:tcPr>
          <w:p>
            <w:pPr>
              <w:jc w:val="center"/>
              <w:rPr>
                <w:b/>
                <w:bCs/>
                <w:sz w:val="24"/>
              </w:rPr>
            </w:pPr>
          </w:p>
        </w:tc>
        <w:tc>
          <w:tcPr>
            <w:tcW w:w="3654" w:type="dxa"/>
            <w:gridSpan w:val="2"/>
            <w:tcBorders>
              <w:top w:val="single" w:color="auto" w:sz="4" w:space="0"/>
              <w:right w:val="single" w:color="auto" w:sz="4" w:space="0"/>
            </w:tcBorders>
            <w:vAlign w:val="center"/>
          </w:tcPr>
          <w:p>
            <w:pPr>
              <w:pStyle w:val="3"/>
              <w:rPr>
                <w:rFonts w:hint="eastAsia" w:eastAsia="宋体"/>
                <w:sz w:val="24"/>
                <w:lang w:eastAsia="zh-CN"/>
              </w:rPr>
            </w:pPr>
            <w:r>
              <w:rPr>
                <w:rFonts w:hint="eastAsia" w:eastAsia="宋体"/>
                <w:sz w:val="24"/>
                <w:lang w:eastAsia="zh-CN"/>
              </w:rPr>
              <w:drawing>
                <wp:anchor distT="0" distB="0" distL="114300" distR="114300" simplePos="0" relativeHeight="251661312" behindDoc="0" locked="0" layoutInCell="1" allowOverlap="1">
                  <wp:simplePos x="0" y="0"/>
                  <wp:positionH relativeFrom="column">
                    <wp:posOffset>0</wp:posOffset>
                  </wp:positionH>
                  <wp:positionV relativeFrom="page">
                    <wp:posOffset>53975</wp:posOffset>
                  </wp:positionV>
                  <wp:extent cx="2154555" cy="2310130"/>
                  <wp:effectExtent l="0" t="0" r="17145" b="13970"/>
                  <wp:wrapTopAndBottom/>
                  <wp:docPr id="3" name="图片 3" descr="7eacacc69108f965e8a701b48b73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acacc69108f965e8a701b48b73e9b"/>
                          <pic:cNvPicPr>
                            <a:picLocks noChangeAspect="1"/>
                          </pic:cNvPicPr>
                        </pic:nvPicPr>
                        <pic:blipFill>
                          <a:blip r:embed="rId8"/>
                          <a:stretch>
                            <a:fillRect/>
                          </a:stretch>
                        </pic:blipFill>
                        <pic:spPr>
                          <a:xfrm>
                            <a:off x="0" y="0"/>
                            <a:ext cx="2154555" cy="2310130"/>
                          </a:xfrm>
                          <a:prstGeom prst="rect">
                            <a:avLst/>
                          </a:prstGeom>
                        </pic:spPr>
                      </pic:pic>
                    </a:graphicData>
                  </a:graphic>
                </wp:anchor>
              </w:drawing>
            </w:r>
          </w:p>
        </w:tc>
        <w:tc>
          <w:tcPr>
            <w:tcW w:w="3717" w:type="dxa"/>
            <w:gridSpan w:val="2"/>
            <w:tcBorders>
              <w:top w:val="single" w:color="auto" w:sz="4" w:space="0"/>
              <w:left w:val="single" w:color="auto" w:sz="4" w:space="0"/>
            </w:tcBorders>
            <w:vAlign w:val="center"/>
          </w:tcPr>
          <w:p>
            <w:pPr>
              <w:pStyle w:val="3"/>
              <w:rPr>
                <w:rFonts w:hint="eastAsia" w:eastAsia="宋体"/>
                <w:sz w:val="24"/>
                <w:lang w:eastAsia="zh-CN"/>
              </w:rPr>
            </w:pPr>
            <w:r>
              <w:rPr>
                <w:rFonts w:hint="eastAsia" w:eastAsia="宋体"/>
                <w:sz w:val="24"/>
                <w:lang w:eastAsia="zh-CN"/>
              </w:rPr>
              <w:drawing>
                <wp:anchor distT="0" distB="0" distL="114300" distR="114300" simplePos="0" relativeHeight="251662336" behindDoc="0" locked="0" layoutInCell="1" allowOverlap="1">
                  <wp:simplePos x="0" y="0"/>
                  <wp:positionH relativeFrom="column">
                    <wp:posOffset>0</wp:posOffset>
                  </wp:positionH>
                  <wp:positionV relativeFrom="page">
                    <wp:posOffset>25400</wp:posOffset>
                  </wp:positionV>
                  <wp:extent cx="2188845" cy="2315845"/>
                  <wp:effectExtent l="0" t="0" r="1905" b="8255"/>
                  <wp:wrapTopAndBottom/>
                  <wp:docPr id="4" name="图片 4" descr="6eedb5a8b698539830b255da28a07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edb5a8b698539830b255da28a076c"/>
                          <pic:cNvPicPr>
                            <a:picLocks noChangeAspect="1"/>
                          </pic:cNvPicPr>
                        </pic:nvPicPr>
                        <pic:blipFill>
                          <a:blip r:embed="rId9"/>
                          <a:stretch>
                            <a:fillRect/>
                          </a:stretch>
                        </pic:blipFill>
                        <pic:spPr>
                          <a:xfrm>
                            <a:off x="0" y="0"/>
                            <a:ext cx="2188845" cy="2315845"/>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2263" w:type="dxa"/>
            <w:vAlign w:val="center"/>
          </w:tcPr>
          <w:p>
            <w:pPr>
              <w:jc w:val="center"/>
              <w:rPr>
                <w:sz w:val="24"/>
              </w:rPr>
            </w:pPr>
            <w:r>
              <w:rPr>
                <w:rFonts w:hint="eastAsia"/>
                <w:sz w:val="24"/>
              </w:rPr>
              <w:t>备注</w:t>
            </w:r>
          </w:p>
        </w:tc>
        <w:tc>
          <w:tcPr>
            <w:tcW w:w="7371" w:type="dxa"/>
            <w:gridSpan w:val="4"/>
          </w:tcPr>
          <w:p>
            <w:pPr>
              <w:rPr>
                <w:sz w:val="24"/>
              </w:rPr>
            </w:pPr>
          </w:p>
          <w:p>
            <w:pPr>
              <w:pStyle w:val="3"/>
              <w:rPr>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ZGVlMWUxMDQzZDY0OTc4NjM1MTQ4MTdlYWIwNzU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C3D72"/>
    <w:rsid w:val="004F628D"/>
    <w:rsid w:val="0055503D"/>
    <w:rsid w:val="00565018"/>
    <w:rsid w:val="005774AA"/>
    <w:rsid w:val="005E2886"/>
    <w:rsid w:val="005E6F1A"/>
    <w:rsid w:val="00677C96"/>
    <w:rsid w:val="006B54A2"/>
    <w:rsid w:val="006D238D"/>
    <w:rsid w:val="006E60BD"/>
    <w:rsid w:val="00775192"/>
    <w:rsid w:val="00776D04"/>
    <w:rsid w:val="00784231"/>
    <w:rsid w:val="00786476"/>
    <w:rsid w:val="00796643"/>
    <w:rsid w:val="007A48D9"/>
    <w:rsid w:val="007E0275"/>
    <w:rsid w:val="00813973"/>
    <w:rsid w:val="008371A6"/>
    <w:rsid w:val="00890773"/>
    <w:rsid w:val="008D1019"/>
    <w:rsid w:val="008D6EBD"/>
    <w:rsid w:val="008E0F52"/>
    <w:rsid w:val="0094157E"/>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257BB"/>
    <w:rsid w:val="00CC0BE7"/>
    <w:rsid w:val="00CD1852"/>
    <w:rsid w:val="00CD289C"/>
    <w:rsid w:val="00D04896"/>
    <w:rsid w:val="00D04B6D"/>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2F9E285E"/>
    <w:rsid w:val="302F1C2B"/>
    <w:rsid w:val="3B655AD6"/>
    <w:rsid w:val="50C9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188</Words>
  <Characters>200</Characters>
  <Lines>1</Lines>
  <Paragraphs>1</Paragraphs>
  <TotalTime>0</TotalTime>
  <ScaleCrop>false</ScaleCrop>
  <LinksUpToDate>false</LinksUpToDate>
  <CharactersWithSpaces>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赵学仕</cp:lastModifiedBy>
  <dcterms:modified xsi:type="dcterms:W3CDTF">2023-08-20T03:39:19Z</dcterms:modified>
  <dc:title>被检查部门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2FA6D0E227DE475F973CFEA7EA2B423F_12</vt:lpwstr>
  </property>
</Properties>
</file>